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EF1D" w14:textId="5EC525D3" w:rsidR="006C665F" w:rsidRPr="006C665F" w:rsidRDefault="006C665F" w:rsidP="006C66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121212"/>
          <w:sz w:val="28"/>
          <w:szCs w:val="28"/>
          <w:lang w:eastAsia="ru-RU"/>
        </w:rPr>
      </w:pPr>
      <w:bookmarkStart w:id="0" w:name="_GoBack"/>
      <w:r w:rsidRPr="006C665F">
        <w:rPr>
          <w:rFonts w:ascii="Arial" w:eastAsia="Times New Roman" w:hAnsi="Arial" w:cs="Arial"/>
          <w:b/>
          <w:bCs/>
          <w:color w:val="121212"/>
          <w:sz w:val="28"/>
          <w:szCs w:val="28"/>
          <w:lang w:eastAsia="ru-RU"/>
        </w:rPr>
        <w:t>Продается комната в квартире</w:t>
      </w:r>
    </w:p>
    <w:bookmarkEnd w:id="0"/>
    <w:p w14:paraId="0A08FB0A" w14:textId="77777777" w:rsidR="006C665F" w:rsidRPr="006C665F" w:rsidRDefault="006C665F" w:rsidP="006C66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A7A7A"/>
          <w:sz w:val="28"/>
          <w:szCs w:val="28"/>
          <w:lang w:eastAsia="ru-RU"/>
        </w:rPr>
      </w:pPr>
      <w:r w:rsidRPr="006C665F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Общая</w:t>
      </w:r>
    </w:p>
    <w:p w14:paraId="15935766" w14:textId="77777777" w:rsidR="006C665F" w:rsidRPr="006C665F" w:rsidRDefault="006C665F" w:rsidP="006C665F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</w:pPr>
      <w:r w:rsidRPr="006C665F"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  <w:t>19 м²</w:t>
      </w:r>
    </w:p>
    <w:p w14:paraId="508C9056" w14:textId="77777777" w:rsidR="006C665F" w:rsidRPr="006C665F" w:rsidRDefault="006C665F" w:rsidP="006C66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A7A7A"/>
          <w:sz w:val="28"/>
          <w:szCs w:val="28"/>
          <w:lang w:eastAsia="ru-RU"/>
        </w:rPr>
      </w:pPr>
      <w:r w:rsidRPr="006C665F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Жилая</w:t>
      </w:r>
    </w:p>
    <w:p w14:paraId="3B8A1A7E" w14:textId="77777777" w:rsidR="006C665F" w:rsidRPr="006C665F" w:rsidRDefault="006C665F" w:rsidP="006C665F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</w:pPr>
      <w:r w:rsidRPr="006C665F"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  <w:t>19 м²</w:t>
      </w:r>
    </w:p>
    <w:p w14:paraId="3C273927" w14:textId="77777777" w:rsidR="006C665F" w:rsidRPr="006C665F" w:rsidRDefault="006C665F" w:rsidP="006C66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A7A7A"/>
          <w:sz w:val="28"/>
          <w:szCs w:val="28"/>
          <w:lang w:eastAsia="ru-RU"/>
        </w:rPr>
      </w:pPr>
      <w:r w:rsidRPr="006C665F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Этаж</w:t>
      </w:r>
    </w:p>
    <w:p w14:paraId="47C85DCA" w14:textId="77777777" w:rsidR="006C665F" w:rsidRPr="006C665F" w:rsidRDefault="006C665F" w:rsidP="006C665F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</w:pPr>
      <w:r w:rsidRPr="006C665F"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  <w:t>2 из 17</w:t>
      </w:r>
    </w:p>
    <w:p w14:paraId="6CC2F94E" w14:textId="77777777" w:rsidR="006C665F" w:rsidRPr="006C665F" w:rsidRDefault="006C665F" w:rsidP="006C66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A7A7A"/>
          <w:sz w:val="28"/>
          <w:szCs w:val="28"/>
          <w:lang w:eastAsia="ru-RU"/>
        </w:rPr>
      </w:pPr>
      <w:r w:rsidRPr="006C665F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Построен</w:t>
      </w:r>
    </w:p>
    <w:p w14:paraId="0EE306E5" w14:textId="77777777" w:rsidR="006C665F" w:rsidRPr="006C665F" w:rsidRDefault="006C665F" w:rsidP="006C665F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</w:pPr>
      <w:r w:rsidRPr="006C665F"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  <w:t>2018</w:t>
      </w:r>
    </w:p>
    <w:p w14:paraId="0364406A" w14:textId="77777777" w:rsidR="006C665F" w:rsidRPr="006C665F" w:rsidRDefault="006C665F" w:rsidP="006C665F">
      <w:pPr>
        <w:spacing w:after="0" w:line="330" w:lineRule="atLeast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  <w:r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Предлагается к продаже студия 19кв с ремонтом, доля в квартире. </w:t>
      </w:r>
    </w:p>
    <w:p w14:paraId="21D0DD64" w14:textId="77777777" w:rsidR="006C665F" w:rsidRPr="006C665F" w:rsidRDefault="006C665F" w:rsidP="006C665F">
      <w:pPr>
        <w:spacing w:after="0" w:line="330" w:lineRule="atLeast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</w:p>
    <w:p w14:paraId="37BC4D57" w14:textId="77777777" w:rsidR="006C665F" w:rsidRPr="006C665F" w:rsidRDefault="006C665F" w:rsidP="006C665F">
      <w:pPr>
        <w:spacing w:after="0" w:line="330" w:lineRule="atLeast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  <w:r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В новом доме (сдан январь 2019г.) c качественным ремонтом (стены оклеены светлыми обоями, пол: кухонная зона в плитке, ламинат, санузел кафель, потолок - натяжной белый)</w:t>
      </w:r>
      <w:r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.</w:t>
      </w:r>
    </w:p>
    <w:p w14:paraId="035F3051" w14:textId="77777777" w:rsidR="006C665F" w:rsidRPr="006C665F" w:rsidRDefault="006C665F" w:rsidP="006C665F">
      <w:pPr>
        <w:spacing w:after="0" w:line="330" w:lineRule="atLeast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</w:p>
    <w:p w14:paraId="368C45DA" w14:textId="60ACCC00" w:rsidR="006C665F" w:rsidRPr="006C665F" w:rsidRDefault="006C665F" w:rsidP="006C665F">
      <w:pPr>
        <w:spacing w:after="0" w:line="330" w:lineRule="atLeast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  <w:r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В шаговой доступности станция метро </w:t>
      </w:r>
      <w:proofErr w:type="spellStart"/>
      <w:r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Некрасовка</w:t>
      </w:r>
      <w:proofErr w:type="spellEnd"/>
      <w:r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. Во дворе большая детская площадка на несколько домов. Жители могут пользоваться развитой инфраструктурой, есть все необходимые социальные, торговые, бытовые объекты. В шаговой доступности от комплекса школы и детские сады. Рядом есть сетевые супермаркеты, торгово-развлекательные центры, салоны красоты, фитнес-клубы, поликлиники, аптеки, отделения банков.</w:t>
      </w:r>
    </w:p>
    <w:p w14:paraId="601B0486" w14:textId="0789716F" w:rsidR="006C665F" w:rsidRPr="006C665F" w:rsidRDefault="006C665F" w:rsidP="006C665F">
      <w:pPr>
        <w:spacing w:after="0" w:line="330" w:lineRule="atLeast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</w:p>
    <w:p w14:paraId="3ED16041" w14:textId="45020319" w:rsidR="006C665F" w:rsidRPr="006C665F" w:rsidRDefault="006C665F" w:rsidP="006C665F">
      <w:pPr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  <w:r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Стоимость – 3 100 000 рублей</w:t>
      </w:r>
    </w:p>
    <w:p w14:paraId="412E98AF" w14:textId="77777777" w:rsidR="00151036" w:rsidRPr="006C665F" w:rsidRDefault="00151036">
      <w:pPr>
        <w:rPr>
          <w:sz w:val="28"/>
          <w:szCs w:val="28"/>
        </w:rPr>
      </w:pPr>
    </w:p>
    <w:sectPr w:rsidR="00151036" w:rsidRPr="006C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F0"/>
    <w:rsid w:val="00151036"/>
    <w:rsid w:val="006C665F"/>
    <w:rsid w:val="00A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7AB0"/>
  <w15:chartTrackingRefBased/>
  <w15:docId w15:val="{542DA9A9-8A01-46AC-9AD2-6CDC845A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a3f92e9--description-text--1lup">
    <w:name w:val="a10a3f92e9--description-text--1_lup"/>
    <w:basedOn w:val="a"/>
    <w:rsid w:val="006C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8559">
              <w:marLeft w:val="0"/>
              <w:marRight w:val="4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7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39248">
              <w:marLeft w:val="0"/>
              <w:marRight w:val="4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12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9584">
              <w:marLeft w:val="0"/>
              <w:marRight w:val="4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58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81074">
              <w:marLeft w:val="0"/>
              <w:marRight w:val="4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387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2019-06-06T13:51:00Z</dcterms:created>
  <dcterms:modified xsi:type="dcterms:W3CDTF">2019-06-06T13:52:00Z</dcterms:modified>
</cp:coreProperties>
</file>