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79" w:rsidRPr="005E6B79" w:rsidRDefault="005E6B79" w:rsidP="005E6B79">
      <w:pPr>
        <w:pStyle w:val="a3"/>
        <w:shd w:val="clear" w:color="auto" w:fill="FEFEFE"/>
        <w:spacing w:before="300" w:beforeAutospacing="0" w:after="300" w:afterAutospacing="0"/>
        <w:ind w:left="300" w:right="900"/>
        <w:jc w:val="center"/>
        <w:rPr>
          <w:rFonts w:ascii="Tahoma" w:hAnsi="Tahoma" w:cs="Tahoma"/>
          <w:color w:val="222222"/>
          <w:sz w:val="28"/>
          <w:szCs w:val="28"/>
        </w:rPr>
      </w:pPr>
      <w:r w:rsidRPr="005E6B79">
        <w:rPr>
          <w:rStyle w:val="a4"/>
          <w:rFonts w:ascii="Tahoma" w:hAnsi="Tahoma" w:cs="Tahoma"/>
          <w:color w:val="222222"/>
          <w:sz w:val="28"/>
          <w:szCs w:val="28"/>
        </w:rPr>
        <w:t>Объявление</w:t>
      </w:r>
    </w:p>
    <w:p w:rsidR="005E6B79" w:rsidRPr="005E6B79" w:rsidRDefault="005E6B79" w:rsidP="005E6B79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rFonts w:ascii="Tahoma" w:hAnsi="Tahoma" w:cs="Tahoma"/>
          <w:b/>
          <w:color w:val="222222"/>
        </w:rPr>
      </w:pPr>
      <w:r w:rsidRPr="005E6B79">
        <w:rPr>
          <w:rFonts w:ascii="Tahoma" w:hAnsi="Tahoma" w:cs="Tahoma"/>
          <w:b/>
          <w:color w:val="222222"/>
        </w:rPr>
        <w:t>Продается теплая, солнечная, очень светлая 2-комнатная квартира в центре Левого берега.</w:t>
      </w:r>
    </w:p>
    <w:p w:rsidR="005E6B79" w:rsidRDefault="005E6B79" w:rsidP="005E6B79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Квартира уютная, в хорошем состоянии, не угловая, комнаты изолированные, окна ПВХ, санузел раздельный, с хорошим ремонтом, установлены счетчики на холодную и горячую воду, установлены новые радиаторы на кухне и в спальне, входная дверь металлическая.</w:t>
      </w:r>
    </w:p>
    <w:p w:rsidR="005E6B79" w:rsidRDefault="005E6B79" w:rsidP="005E6B79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rFonts w:ascii="Tahoma" w:hAnsi="Tahoma" w:cs="Tahoma"/>
          <w:color w:val="222222"/>
        </w:rPr>
      </w:pPr>
      <w:proofErr w:type="gramStart"/>
      <w:r>
        <w:rPr>
          <w:rFonts w:ascii="Tahoma" w:hAnsi="Tahoma" w:cs="Tahoma"/>
          <w:color w:val="222222"/>
        </w:rPr>
        <w:t>Выгодная планировка, просторная, площадью 53 кв. м., 19 кв. м. зал, 14 кв. м. спальня.</w:t>
      </w:r>
      <w:proofErr w:type="gramEnd"/>
      <w:r>
        <w:rPr>
          <w:rFonts w:ascii="Tahoma" w:hAnsi="Tahoma" w:cs="Tahoma"/>
          <w:color w:val="222222"/>
        </w:rPr>
        <w:t xml:space="preserve"> Квартира оборудована бытовой техникой и встроенной мебелью. Уютный застекленный балкон, приятный вид из окна.</w:t>
      </w:r>
    </w:p>
    <w:p w:rsidR="005E6B79" w:rsidRDefault="005E6B79" w:rsidP="005E6B79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Квартира с хорошим ремонтом, остаются встроенные шкафы в коридоре, кухонный гарнитур со встроенной посудомоечной машиной и встроенной варочной поверхностью.</w:t>
      </w:r>
    </w:p>
    <w:p w:rsidR="005E6B79" w:rsidRDefault="005E6B79" w:rsidP="005E6B79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Квартира находится на среднем этаже (7 этаж, 9 этажного дома). Тамбур на две квартиры. Чистый, ухоженный подъезд, добрые соседи. Тихий двор с большой и красивой детской площадкой.</w:t>
      </w:r>
    </w:p>
    <w:p w:rsidR="005E6B79" w:rsidRDefault="005E6B79" w:rsidP="005E6B79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Квартира находится в благоустроенном районе. Удобное расположение позволит вам как новому владельцу использовать все преимущества развитой инфраструктуры.</w:t>
      </w:r>
    </w:p>
    <w:p w:rsidR="005E6B79" w:rsidRDefault="005E6B79" w:rsidP="005E6B79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В шаговой доступности лицей № 74, лицей 149 с дошкольным отделением, гимназия 139, два детских сада, поликлиники, магазины Магнит, </w:t>
      </w:r>
      <w:proofErr w:type="spellStart"/>
      <w:r>
        <w:rPr>
          <w:rFonts w:ascii="Tahoma" w:hAnsi="Tahoma" w:cs="Tahoma"/>
          <w:color w:val="222222"/>
        </w:rPr>
        <w:t>Холидей</w:t>
      </w:r>
      <w:proofErr w:type="spellEnd"/>
      <w:r>
        <w:rPr>
          <w:rFonts w:ascii="Tahoma" w:hAnsi="Tahoma" w:cs="Tahoma"/>
          <w:color w:val="222222"/>
        </w:rPr>
        <w:t>, строительный гипермаркет Оби, развлекательный центр Маяк, недавно открылся гипермаркет Лента, развлекательный комплекс Арена Омск, автовокзал, две остановки общественного транспорта. Рядом находится Заречный бульвар, где можно прогуливаться с детьми по аллее.</w:t>
      </w:r>
    </w:p>
    <w:p w:rsidR="005E6B79" w:rsidRDefault="005E6B79" w:rsidP="005E6B79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rFonts w:ascii="Tahoma" w:hAnsi="Tahoma" w:cs="Tahoma"/>
          <w:color w:val="222222"/>
        </w:rPr>
      </w:pPr>
      <w:r>
        <w:rPr>
          <w:rStyle w:val="a5"/>
          <w:rFonts w:ascii="Tahoma" w:hAnsi="Tahoma" w:cs="Tahoma"/>
          <w:color w:val="222222"/>
        </w:rPr>
        <w:t>Стоимость: </w:t>
      </w:r>
      <w:r>
        <w:rPr>
          <w:rFonts w:ascii="Tahoma" w:hAnsi="Tahoma" w:cs="Tahoma"/>
          <w:b/>
          <w:bCs/>
          <w:color w:val="222222"/>
          <w:u w:val="single"/>
        </w:rPr>
        <w:t>2 500 000рублей</w:t>
      </w:r>
      <w:r>
        <w:rPr>
          <w:rFonts w:ascii="Tahoma" w:hAnsi="Tahoma" w:cs="Tahoma"/>
          <w:color w:val="222222"/>
          <w:u w:val="single"/>
        </w:rPr>
        <w:t>.</w:t>
      </w:r>
    </w:p>
    <w:p w:rsidR="005E6B79" w:rsidRDefault="005E6B79" w:rsidP="005E6B79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rFonts w:ascii="Tahoma" w:hAnsi="Tahoma" w:cs="Tahoma"/>
          <w:color w:val="222222"/>
        </w:rPr>
      </w:pPr>
      <w:r>
        <w:rPr>
          <w:rStyle w:val="a5"/>
          <w:rFonts w:ascii="Tahoma" w:hAnsi="Tahoma" w:cs="Tahoma"/>
          <w:color w:val="222222"/>
        </w:rPr>
        <w:t>Продавец квартиры:</w:t>
      </w:r>
      <w:r>
        <w:rPr>
          <w:rFonts w:ascii="Tahoma" w:hAnsi="Tahoma" w:cs="Tahoma"/>
          <w:color w:val="222222"/>
        </w:rPr>
        <w:t> Ксения, тел: 8-999-999-99-99.</w:t>
      </w:r>
    </w:p>
    <w:p w:rsidR="00605BD0" w:rsidRDefault="005E6B79"/>
    <w:sectPr w:rsidR="00605BD0" w:rsidSect="003F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B79"/>
    <w:rsid w:val="003F5395"/>
    <w:rsid w:val="005E6B79"/>
    <w:rsid w:val="00906330"/>
    <w:rsid w:val="00E2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B79"/>
    <w:rPr>
      <w:b/>
      <w:bCs/>
    </w:rPr>
  </w:style>
  <w:style w:type="character" w:styleId="a5">
    <w:name w:val="Emphasis"/>
    <w:basedOn w:val="a0"/>
    <w:uiPriority w:val="20"/>
    <w:qFormat/>
    <w:rsid w:val="005E6B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2019-05-21T09:43:00Z</dcterms:created>
  <dcterms:modified xsi:type="dcterms:W3CDTF">2019-05-21T09:44:00Z</dcterms:modified>
</cp:coreProperties>
</file>