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eastAsia="Times New Roman" w:cs="Courier New"/>
          <w:b/>
          <w:sz w:val="20"/>
          <w:szCs w:val="18"/>
          <w:lang w:eastAsia="ru-RU"/>
        </w:rPr>
      </w:pPr>
      <w:bookmarkStart w:id="0" w:name="_GoBack"/>
      <w:bookmarkEnd w:id="0"/>
      <w:r w:rsidRPr="00950A1F">
        <w:rPr>
          <w:rFonts w:eastAsia="Times New Roman" w:cs="Courier New"/>
          <w:b/>
          <w:sz w:val="20"/>
          <w:szCs w:val="18"/>
          <w:lang w:eastAsia="ru-RU"/>
        </w:rPr>
        <w:t>АКТ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eastAsia="Times New Roman" w:cs="Courier New"/>
          <w:b/>
          <w:sz w:val="20"/>
          <w:szCs w:val="18"/>
          <w:lang w:eastAsia="ru-RU"/>
        </w:rPr>
      </w:pPr>
      <w:r w:rsidRPr="00950A1F">
        <w:rPr>
          <w:rFonts w:eastAsia="Times New Roman" w:cs="Courier New"/>
          <w:b/>
          <w:sz w:val="20"/>
          <w:szCs w:val="18"/>
          <w:lang w:eastAsia="ru-RU"/>
        </w:rPr>
        <w:t>ОБСЛЕДОВАНИЯ ПОМЕЩЕНИЯ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b/>
          <w:sz w:val="20"/>
          <w:szCs w:val="18"/>
          <w:lang w:eastAsia="ru-RU"/>
        </w:rPr>
      </w:pP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N ___________________________ 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(дата)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(месторасположение помещения, в том числе наименования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населенного пункта и улицы, номера дома и квартиры)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Межведомственная комиссия, назначенная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__________________________________________________________________________,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(кем назначена, наименование федерального органа исполнительной власти,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органа исполнительной власти субъекта Российской Федерации, органа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местного самоуправления, дата, номер решения о созыве комиссии)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в составе председателя 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(Ф.И.О., занимаемая должность и место работы)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и членов комиссии 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(Ф.И.О., занимаемая должность и место работы)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при участии приглашенных экспертов 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(Ф.И.О., занимаемая должность и место работы)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и   приглашенного   собственника  помещения  или  уполномоченного  им  лица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(Ф.И.О., занимаемая должность и место работы)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произвела обследование помещения по заявлению 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(реквизиты заявителя: Ф.И.О. и адрес - для физического лица,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наименование организации и занимаемая должность - для юридического лица)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и составила настоящий акт обследования помещения 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__________________________________________________________________________.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(адрес, принадлежность помещения, кадастровый номер,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год ввода в эксплуатацию)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Краткое  описание состояния жилого помещения, инженерных систем здания,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оборудования и механизмов и прилегающей к зданию территории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__________________________________________________________________________.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Сведения   о  несоответствиях  установленным  требованиям  с  указанием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фактических значений показателя или описанием конкретного несоответствия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__________________________________________________________________________.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Оценка  результатов  проведенного  инструментального  контроля и других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видов контроля и исследований 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__________________________________________________________________________.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(кем проведен контроль (испытание), по каким показателям,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lastRenderedPageBreak/>
        <w:t>какие фактические значения получены)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Рекомендации  межведомственной  комиссии  и  предлагаемые меры, которые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необходимо  принять  для  обеспечения  безопасности или создания нормальных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условий для постоянного проживания 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__________________________________________________________________________.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Заключение   межведомственной   комиссии  по  результатам  обследования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помещения 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__________________________________________________________________________.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Председатель межведомственной комиссии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   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(подпись)                     (Ф.И.О.)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Члены межведомственной комиссии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   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(подпись)                     (Ф.И.О.)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   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(подпись)                     (Ф.И.О.)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   ________________________________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(подпись)                     (Ф.И.О.)</w:t>
      </w:r>
    </w:p>
    <w:p w:rsidR="00950A1F" w:rsidRPr="00950A1F" w:rsidRDefault="00950A1F" w:rsidP="00950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eastAsia="Times New Roman" w:cs="Courier New"/>
          <w:sz w:val="20"/>
          <w:szCs w:val="18"/>
          <w:lang w:eastAsia="ru-RU"/>
        </w:rPr>
      </w:pPr>
      <w:r w:rsidRPr="00950A1F">
        <w:rPr>
          <w:rFonts w:eastAsia="Times New Roman" w:cs="Courier New"/>
          <w:sz w:val="20"/>
          <w:szCs w:val="18"/>
          <w:lang w:eastAsia="ru-RU"/>
        </w:rPr>
        <w:t>_____________________   ________________________________</w:t>
      </w:r>
    </w:p>
    <w:p w:rsidR="00E85968" w:rsidRPr="00950A1F" w:rsidRDefault="00E85968" w:rsidP="00950A1F">
      <w:pPr>
        <w:spacing w:after="0"/>
        <w:rPr>
          <w:sz w:val="24"/>
        </w:rPr>
      </w:pPr>
    </w:p>
    <w:p w:rsidR="00950A1F" w:rsidRPr="00950A1F" w:rsidRDefault="00950A1F" w:rsidP="00950A1F">
      <w:pPr>
        <w:spacing w:after="0"/>
        <w:rPr>
          <w:sz w:val="24"/>
        </w:rPr>
      </w:pPr>
    </w:p>
    <w:sectPr w:rsidR="00950A1F" w:rsidRPr="009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65"/>
    <w:rsid w:val="008766BF"/>
    <w:rsid w:val="00950A1F"/>
    <w:rsid w:val="00961065"/>
    <w:rsid w:val="00D2031D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0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A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0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A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2017-04-12T07:51:00Z</dcterms:created>
  <dcterms:modified xsi:type="dcterms:W3CDTF">2017-04-12T07:51:00Z</dcterms:modified>
</cp:coreProperties>
</file>